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梵境--尼泊尔全景8日游行程单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NBE1744001864GK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昆明市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加德满都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昆明-加德满都  MU9617  14:05（北京时间）--15:35 （尼泊尔时间）飞行3小时15分
                <w:br/>
                加德满都-昆明  参考航班：MU9618  16:35--21:55   飞行3小时5分   起飞/降落均为当地时间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游览三大世界遗产﹣﹣博达哈佛塔、斯瓦扬布纳特庙和巴德岗杜巴广场
                <w:br/>
                走进静谧的博卡拉小城，费瓦湖上，鱼尾峰下，坐着小舟荡来荡去骑大象穿越丛林，观看梅花鹿、独角犀牛等野生动物
                <w:br/>
                参观塔鲁族村落，欣赏当地舞蹈＆品尝特色餐
                <w:br/>
                特别安排：入住纳加阔特悬崖特色酒店
                <w:br/>
                全程含餐，安排酒店自助餐和中国餐
                <w:br/>
                昆明起止东航直飞，全国联运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尼泊尔，一个神秘、美丽而又贫穷的地方，面对几个世纪前留下的古老城堡，面对雪山脚下充满宗教气息的生活，很难说清楚那里的一切，图片留下的只是过眼难忘的风景，心里却总在牵挂何时再次走进那片土地。有人形容加德满都是屋有多少，庙有多少；人有多少，神有多少。此话不假。反正我们满眼所见就是古庙和神像。</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   加德满都  纳加阔特
                <w:br/>
              </w:t>
            </w:r>
          </w:p>
          <w:p>
            <w:pPr>
              <w:pStyle w:val="indent"/>
            </w:pPr>
            <w:r>
              <w:rPr>
                <w:rFonts w:ascii="微软雅黑" w:hAnsi="微软雅黑" w:eastAsia="微软雅黑" w:cs="微软雅黑"/>
                <w:color w:val="000000"/>
                <w:sz w:val="20"/>
                <w:szCs w:val="20"/>
              </w:rPr>
              <w:t xml:space="preserve">
                行程安排：早上11:00于昆明长水国际机场集合，下午，乘坐东方航空国际航班前往尼泊尔首都--加德满都。到达后，导游将在机场接机，随后，驱车前往纳加阔特。入住悬崖特色酒店，并在酒店享用晚餐。
                <w:br/>
                城市介绍：纳加阔特(Nagarkot)是一个很小的地方，但被称为"喜马拉雅山的观景台"。在这里观赏喜玛拉雅雪山全景，喜马拉雅雪山就像一条玉带横挂在空中。如果能见度高，还能看到世界第一高峰-珠穆朗玛峰。海拔：2000米
                <w:br/>
                参考航班：MU9617  14:05（北京时间）--15:35 （尼泊尔时间）飞行3小时15分
                <w:br/>
                交通：飞机和汽车
                <w:br/>
                景点：无
                <w:br/>
                购物点：无
                <w:br/>
                自费项：无
                <w:br/>
                到达城市：Nagarkot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晚餐：酒店自助餐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纳加阔特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纳加阔特  加德满都
                <w:br/>
              </w:t>
            </w:r>
          </w:p>
          <w:p>
            <w:pPr>
              <w:pStyle w:val="indent"/>
            </w:pPr>
            <w:r>
              <w:rPr>
                <w:rFonts w:ascii="微软雅黑" w:hAnsi="微软雅黑" w:eastAsia="微软雅黑" w:cs="微软雅黑"/>
                <w:color w:val="000000"/>
                <w:sz w:val="20"/>
                <w:szCs w:val="20"/>
              </w:rPr>
              <w:t xml:space="preserve">
                行程安排：早上，天气若好，酒店安排叫早，看日出，这里是加德满都山谷观赏喜玛拉雅山脉视角最广且最佳的地方（如因天气等客观原因导致客人无法观看到日出，旅行社不承担任何责任）。早餐后，从酒店出发，游览【巴德岗杜巴广场】。午餐后，参观：【斯瓦扬布纳特寺】。享用当地特色餐+民族歌舞表演。晚上，入住加德满都酒店。
                <w:br/>
                城市介绍：【加德满都】Kathmandu是一座拥有1000多年历史的古老城市，位于加德满都谷地，巴格马蒂河和比兴马提河的汇口处。该市四周环山，北以喜马拉雅山为屏，南向印度洋暖流。四季如春，气侯宜人，年平均温度20℃左右，是世界闻名的游览胜地。海拔：1370米。
                <w:br/>
                景点介绍：【巴德岗杜巴广场】Bhaktapur Durbar Square世界文化遗产是巴德岗地区最大的广场，四周全是形形色色的寺塔。包括马拉王朝的王宫及许多独具特色的神殿、庙宇、佛塔、雕像等，有“露天博物馆”之称。巴德岗杜巴广场有长达500年马拉王朝的王宫，包括许多各具艺术特色的宫殿、庭院、寺庙、雕像等，被誉为“中世纪尼泊尔艺术的精华和宝库。【斯瓦扬布那特寺庙】Swayambhunath世界文化遗产，亦称“猴庙”【约1.5小时】，始建于2000多年前的世界上最辉煌的佛教寺庙。来这里祭祀的有尼佤尔尼姑、藏族喇嘛、佛教及印度教之贵族朝圣者，也许斯瓦扬布那塔是观察尼泊尔各个宗教融洽相处的最佳地方。整体建筑古朴，味道十分浓郁，民房的窗饰极其繁复，寺庙建筑的装饰细致入微。
                <w:br/>
                交通：汽车
                <w:br/>
                景点：喜马拉雅观景台、巴德岗杜巴广场、斯瓦扬布纳特寺庙
                <w:br/>
                购物点：无
                <w:br/>
                自费项：无
                <w:br/>
                到达城市：加德满都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午餐：中国餐     晚餐：中国餐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加德满都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加德满都  奇特旺
                <w:br/>
              </w:t>
            </w:r>
          </w:p>
          <w:p>
            <w:pPr>
              <w:pStyle w:val="indent"/>
            </w:pPr>
            <w:r>
              <w:rPr>
                <w:rFonts w:ascii="微软雅黑" w:hAnsi="微软雅黑" w:eastAsia="微软雅黑" w:cs="微软雅黑"/>
                <w:color w:val="000000"/>
                <w:sz w:val="20"/>
                <w:szCs w:val="20"/>
              </w:rPr>
              <w:t xml:space="preserve">
                行程安排：早餐后，乘车前往热带雨林城市--奇旺（全程大约5小时），到达后，午餐，入住酒店休息片刻。下午，乘坐独木舟【时间约45分钟】，在娜普娣河（Rapti）河上漂流，如果运气好的话还可以看到野生的鳄鱼和漂亮的水鸟。傍晚，在拉普蒂河自由欣赏日落Sunset in Rapti River。晚餐后，入住酒店休息。
                <w:br/>
                城市介绍：奇特旺，位于尼泊尔南部的一片广阔无垠的平原之上，加德满都西南150千米处。奇特旺，这个地方，犹如其名字（丛林的心脏）一样，弥漫着神奇色彩。此地植物种类众多，有大量的珍稀野生动物，曾是尼泊尔皇室和贵宾狩猎之地。目前已建成国家公园，犀牛、鳄鱼、孟加拉虎都可以在这里自得其乐，悠然生活。海拔：150米
                <w:br/>
                交通：汽车
                <w:br/>
                景点：奇特旺国家公园、独木舟
                <w:br/>
                购物点：无
                <w:br/>
                自费项：无
                <w:br/>
                到达城市：Chitwan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午餐：途中当地餐馆用餐     晚餐：酒店自助餐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奇特旺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奇特旺
                <w:br/>
              </w:t>
            </w:r>
          </w:p>
          <w:p>
            <w:pPr>
              <w:pStyle w:val="indent"/>
            </w:pPr>
            <w:r>
              <w:rPr>
                <w:rFonts w:ascii="微软雅黑" w:hAnsi="微软雅黑" w:eastAsia="微软雅黑" w:cs="微软雅黑"/>
                <w:color w:val="000000"/>
                <w:sz w:val="20"/>
                <w:szCs w:val="20"/>
              </w:rPr>
              <w:t xml:space="preserve">
                行程安排：早餐后，安排前往骑大象穿越原始丛林，寻找梅花鹿、独角犀牛等野生动物。随后，前往大象村，了解大象的生活习俗。下午，前往参观【塔鲁族村落】Tharu Village。晚餐后，观看塔鲁族舞蹈表演Tharu Dance Show。结束后，返回酒店休息。
                <w:br/>
                景点介绍：奇特旺原始丛林Chitwan Junggle位于特莱平原中部，这里一度是英国、印度的王室和贵族专用的狩猎场。主要动物有：孟加拉虎、亚洲象、熊、豹、鳄鱼以及350多种鸟类。
                <w:br/>
                交通：汽车
                <w:br/>
                景点：骑大象、塔鲁族村落、大象村
                <w:br/>
                购物点：无
                <w:br/>
                自费项：无
                <w:br/>
                到达城市：Chitwan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午餐：酒店自助     晚餐：酒店自助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奇特旺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奇特旺  博卡拉
                <w:br/>
              </w:t>
            </w:r>
          </w:p>
          <w:p>
            <w:pPr>
              <w:pStyle w:val="indent"/>
            </w:pPr>
            <w:r>
              <w:rPr>
                <w:rFonts w:ascii="微软雅黑" w:hAnsi="微软雅黑" w:eastAsia="微软雅黑" w:cs="微软雅黑"/>
                <w:color w:val="000000"/>
                <w:sz w:val="20"/>
                <w:szCs w:val="20"/>
              </w:rPr>
              <w:t xml:space="preserve">
                行程安排：早餐后，乘车前往亚洲瑞士--博卡拉（全程大约6小时）。到达博卡拉后，前往参观【世界和平塔】Peace Pagoda，在此可以俯瞰整个博卡拉城市。结束后返回，入住湖滨酒店。
                <w:br/>
                城市介绍：博卡拉，尼泊尔最为盛名的风景地。城内有很多中世纪的寺庙以及古老的尼瓦尔人建筑。以费瓦湖（PhewaLake）和其北部安娜普尔娜山脉（Mt. Annapyrna）以及鱼尾峰（MtFishtail）的湖光山色闻名于世。由于位置靠近安纳普尔那山脉，博卡拉还是安纳普尔那环线徒步旅行者通过喜马拉雅山地区ACAP地区的基地。
                <w:br/>
                景点介绍：【世界和平塔】该塔是2000年世纪之交，由日本、尼泊尔、斯里兰卡和泰国四国合建。世界和平塔的四面墙壁上，塑着佛祖释迦摩尼四个阶段的雕像，雕像场景分别反映了佛祖在尼泊尔蓝毗尼的无忧树下诞生、佛祖在菩提伽耶的菩提树下觉悟成佛、释迦牟尼佛在鹿野苑初转法轮、释迦牟尼佛在拘尸那伽城入灭。这里景致绝佳，顶礼膜拜佛祖释迦牟尼，俯瞰整个费瓦湖、喜马拉雅山脉以及博卡拉小城，雪山日落美景。
                <w:br/>
                交通：汽车
                <w:br/>
                景点：世界和平塔
                <w:br/>
                购物点：无
                <w:br/>
                自费项：无
                <w:br/>
                到达城市：博卡拉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午餐：中国餐馆     晚餐：中国餐馆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博卡拉-网评四钻酒店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博卡拉
                <w:br/>
              </w:t>
            </w:r>
          </w:p>
          <w:p>
            <w:pPr>
              <w:pStyle w:val="indent"/>
            </w:pPr>
            <w:r>
              <w:rPr>
                <w:rFonts w:ascii="微软雅黑" w:hAnsi="微软雅黑" w:eastAsia="微软雅黑" w:cs="微软雅黑"/>
                <w:color w:val="000000"/>
                <w:sz w:val="20"/>
                <w:szCs w:val="20"/>
              </w:rPr>
              <w:t xml:space="preserve">
                行程安排：如果天气好，导游会在凌晨4点半左右叫醒您，出发前往萨朗科（Sarangkot）,位于博卡拉谷地边的一座小山上，这里可以非常近距离观赏喜玛拉雅山日出（如因天气等客观原因导致客人无法观看到日出，旅行社不承担任何责任）。结束后，返回酒店用早餐。
                <w:br/>
                早餐后，乘船游览费瓦湖Fewa Lake Boat Ride，参观夏克蒂女神庙Barali。中午，将在这异域风情浓郁的小镇上享用中式桌餐。下午，自由活动。晚餐后，还可漫步湖边区（Lake Side）绵延3-4公里长的商店、酒吧或餐厅。
                <w:br/>
                景点介绍：【夏克蒂女神庙】Barali位于费瓦湖中央的湖心岛上，乘船不到十分钟即可到达，它是博卡拉最重要的标志。力量女神夏克蒂是女性保护神，在这里经常能看到许多的女性祭祀者穿越湖泊带来许多雌性动物和家禽奉献给神灵，现在还成为了当地人结婚仪式不可缺少的一部分。（女神庙是印度教寺庙，进入神庙的人必须先脱下鞋子、除去身上的牛皮制品）
                <w:br/>
                【费瓦湖】Fewa Lake费瓦湖是尼泊尔皇家度假胜地，紧邻湖南岸就是尼泊尔费瓦湖国王的行宫。是尼泊尔的第二大湖泊，面积约有6平方公里。在任何时候，从任何角度都可以感受到费瓦湖的宁静，傍晚的时候对面的安娜普纳雪山金色的落日照耀在湖水中，躺在岸边或坐在小舟里，慢慢享受这旖旎的湖光山色。费瓦湖曾一度被誉为“博卡拉之魂”。
                <w:br/>
                交通：汽车
                <w:br/>
                景点：萨朗科日出观景台、费瓦胡
                <w:br/>
                购物点：无
                <w:br/>
                自费项：无
                <w:br/>
                到达城市：博卡拉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午餐：中国餐馆     晚餐：中国餐馆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博卡拉-网评四星酒店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博卡拉-加德满都
                <w:br/>
              </w:t>
            </w:r>
          </w:p>
          <w:p>
            <w:pPr>
              <w:pStyle w:val="indent"/>
            </w:pPr>
            <w:r>
              <w:rPr>
                <w:rFonts w:ascii="微软雅黑" w:hAnsi="微软雅黑" w:eastAsia="微软雅黑" w:cs="微软雅黑"/>
                <w:color w:val="000000"/>
                <w:sz w:val="20"/>
                <w:szCs w:val="20"/>
              </w:rPr>
              <w:t xml:space="preserve">
                行程安排：早餐后，乘车返回加德满都（全程大约6小时），中途于高速路边享用中午餐。下午，到达加德满都后，前往游览【博达哈佛塔】Boudhanath Stupa和【泰米尔街】Thamel Street。结束后，晚餐，入住酒店休息。
                <w:br/>
                景点介绍：【博达哈佛塔】Boudhanath Stupa是尼泊尔的世界文化遗产，亚洲乃至世界最大的覆钵体半圆形佛塔。三层八角形平台衬托出磅礴宏大的气势。由于坐落在中国西藏与尼泊尔通商的要道上，博达哈佛塔一带成为尼泊尔藏传佛教的重要圣地。环墙外壁有147个凹进去的壁龛，内悬挂经轮和108个打坐的神佛像。信徒祈祷时，必须以顺时针方向绕行，一边拔数念珠或背诵经文，一边转动祈祷轮。
                <w:br/>
                交通：汽车
                <w:br/>
                景点：博达哈佛塔、泰米尔街
                <w:br/>
                购物点：无
                <w:br/>
                自费项：无
                <w:br/>
                到达城市：加德满都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午餐：中国餐馆     晚餐：尼式特色餐和歌舞表演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加德满都-网评四星酒店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加德满都-昆明
                <w:br/>
              </w:t>
            </w:r>
          </w:p>
          <w:p>
            <w:pPr>
              <w:pStyle w:val="indent"/>
            </w:pPr>
            <w:r>
              <w:rPr>
                <w:rFonts w:ascii="微软雅黑" w:hAnsi="微软雅黑" w:eastAsia="微软雅黑" w:cs="微软雅黑"/>
                <w:color w:val="000000"/>
                <w:sz w:val="20"/>
                <w:szCs w:val="20"/>
              </w:rPr>
              <w:t xml:space="preserve">
                行程安排：早上，自由活动。午餐后，告别加德满都，乘坐东航班机返回昆明。晚上22点，到达昆明长水国际机场，结束愉快的尼泊尔全景之旅。
                <w:br/>
                简介：飞行途中透过飞机舷窗，再次俯瞰世界第一高峰-珠穆朗玛峰（海拔8848米），世界第三高峰-干城章嘉峰（海拔8586米），世界第四高峰-洛子峰（海拔8516米），世界第五高峰-马卡鲁峰（海拔8463米），世界第六高峰-卓奥友峰（海拔8201米）。
                <w:br/>
                参考航班：MU9618  16:35--21:55   飞行3小时5分   起飞/降落均为当地时间
                <w:br/>
                交通：汽车和飞机
                <w:br/>
                景点：无
                <w:br/>
                购物点：无
                <w:br/>
                自费项：无
                <w:br/>
                到达城市：昆明市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午餐：中国餐馆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机票：昆明-加德满都，国际往返机票票面价格。（团队机票不允许改名/改票/改期/退票）
                <w:br/>
                住宿：2晚奇特旺丛林特色酒店、纳加阔特1晚悬崖特色酒店、博卡拉2晚四星酒店、加德满都2晚四星酒店。价格基于双人标间，如出现自然单间，请单个报名客人补齐单房差。尼泊尔酒店没有官方评定与挂星级制度，且酒店规模较小，床位比较小，但干净卫生，不能用发达城市的标准去衡量。
                <w:br/>
                用餐：行程中所列7早餐+14正餐。安排：酒店内自助早餐，正餐以尼泊尔餐为主，加德满都市区安排中国餐。如用餐时间在赶行程的高速路途中、飞机或火车上，以路途餐、飞机餐和火车餐为主，不再另行安排）。其中酒水、饮品客人自付。所有餐食如自动放弃，餐费恕不退还。
                <w:br/>
                用车：正规空调旅游车，保证每人1正座。小型车：10-14座丰田品牌小巴士空调旅游车；中型车：18-25座丰田或印度品牌车型，大型车：35座印度品牌大客车；（尼泊尔的车况总体状况不佳，没有豪华的大巴，多为日本二手旅游车及印度大巴车，但干净有空调）
                <w:br/>
                导游：尼泊尔中文导游
                <w:br/>
                保险：旅行社责任险
                <w:br/>
                门票：行程所列景点大门票（如因客人原因自动放弃景点参观，不做任何退费）
                <w:br/>
                贴心安排：每人每天1瓶矿泉水
                <w:br/>
                娱乐：赠送尼式特色餐+歌舞表演。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1.国际往返机票税金：1200元/人（请随团费一起支付）
                <w:br/>
                2.全程单间差：1600元/人
                <w:br/>
                3.儿童标准：小童不占床-500，12岁以上大童必须占床与大人同价
                <w:br/>
                4.航空公司燃油税上涨价格部份，如遇上涨则追补差价
                <w:br/>
                5.酒店内洗衣、理发、电话、饮料、烟酒、付费电视、海关税、行李搬运、保管费等私人费用
                <w:br/>
                6.超重件行李托运费（每人限托运一件行李，20公斤免费）
                <w:br/>
                7.旅游费用不包括旅游者因违约、自身过错、自由活动期间内行为或自身疾病引起人身和财产损失
                <w:br/>
                8.不含组合险和境外意外险；请组团社务必为客人购买，客人也可以根据自身 需求购买更高额的旅游意外险种
                <w:br/>
                9. 任何其他不包含在行程中的项目
                <w:br/>
                10.因交通延阻、罢工、大风、大雾、航班取消或更改时间等人力不可抗原因所导致的额外费用。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 签证须知：
                <w:br/>
                落地签：
                <w:br/>
                护照原件扫描（从报名该团的回程日期算起有6个月以上有效期）
                <w:br/>
                ★ 关于订金：
                <w:br/>
                决定报团后请支付2000元/人的订金以及护照首页扫描件或复印件以确保报名生效。若因客人原因取消或变更出行，则该定金无法退还。根据尼泊尔出境旅游操作规定，团队国际机票出票后不能更名、不能退票、不能签转，如有一程机票未使用，后续的机票都不能使用，具体以航司规定为准。另外，由于计划随定金到账下至境外，所以客人一旦退团将有酒店、餐、门票等相应损失，因此无法退款。
                <w:br/>
                ★ 关于非自愿退团：
                <w:br/>
                本产品为全国收客，昆明集体拼团出行，如因航空公司配给的国内联运航班延误或者取消，造成客人无法出行，除国际段机票外，我社不接受任何包括但不限于酒店、餐，车等相关地接费用的退款。
                <w:br/>
                ★ 关于发团：
                <w:br/>
                本行程10位成人即可出发，安排当地专车专中文导游服务，15人以上不仅有当地导游接待，而且安排领队全程陪同。若人数不够无法出团，我社将提前7天（含出发当天）通知组团社，全额退回团费，不作任何赔偿，或会建议您的客人补差价按时出发。我社保留与其他旅行社共同组团出游的权利，敬请了解。
                <w:br/>
                ★ 关于酒店：
                <w:br/>
                境外酒店没有挂星制度，评核酒店星级标准以当地同类酒店相比作为参考标准，期望值请不要太高，行程中所标明的当地星级标准仅作为我社区分当地无挂星酒店使用，并非官方或行业星级评定。提请注意：当地星级的酒店比国内标准低一个级别，请在报名前通过网络或其他方式确认清楚参考酒店的环境及设施后再做决定。如需升级酒店，请详询酒店价格。
                <w:br/>
                ★ 关于行程：
                <w:br/>
                本行程为参考行程，最终行程以出团通知为准。旅行社有权根据航班时间及当地实际情况对行程游览先后顺序作合理调整，但不影响原定标准及游览景点。尼泊尔道路狭窄并且山路较多，行车速度慢，建议客人为长途行车做些准备以获得舒适的旅途。若遇人力不可抗因素（如当地罢工、道路塌方、塞车、车辆故障、自然灾害、领馆签证延误、交通工具延误或取消等特殊情况）致使游客滞留或延误行程，所有住宿费、餐费、交通工具（车和飞机）的更改手续费和差价，以及非旅行社原因而造成的旅游者人身或财产损害，我社不承担责任。若由此造成部分景点行程不能完成，由旅行社退回景点门票费，此外不作任何赔偿。敬请悉知。我社处理游客意见，以游客交回的《团队质量反馈表》为依据，请您秉着公平、公正、实事求是的原则填写《团队质量反馈表》。
                <w:br/>
                ★ 特别说明：尼泊尔位列亚洲最贫困国家之首，因此报名赴尼泊尔旅游之前请做好充分的准备包括：心理准备，以及当地交通和酒店基础设施、餐饮等差异。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尼泊尔旅游注意事项
                <w:br/>
                1、气候与衣着：
                <w:br/>
                尼泊尔主要旅游城市全年平均最低-最高温度表 （单位：摄氏度）
                <w:br/>
                （1）尼泊尔属于典型的季风气候，这里每年的干季为10月-次年4月，气温在5-25℃之间，早晚清凉，要穿薄毛衣或外套，但日间温度会回升至25度左右。而雨季是在每年7月-8月，气温在12-30℃之间，4-6月的天气闷热，傍晚常有阵雨，故在这段期间前往尼泊尔，应携带透气良好兼防水的风衣。
                <w:br/>
                （2）奇旺特属热带，天气炎热，别忘了带短袖衫。
                <w:br/>
                （3）要做健行徒步的游客需要根据线路海拔的高低和季节携带合适的服装，一般白天行走时可穿T恤，晚间则需要添加羽绒服。
                <w:br/>
                （4）由于日照充沛、冬季气候干燥，建议您准备太阳镜、防晒霜、遮阳帽、润肤品、润唇膏等用品。
                <w:br/>
                （5）洗漱用品、拖鞋（此两项尼泊尔各酒店内基本不提供，强烈建议携带出行）
                <w:br/>
                2、文化禁忌与语言：
                <w:br/>
                （1）尼泊尔是一印度教国家，印度教徒占人口86.2%，佛教徒占人口7.8%。有很多印度教的寺庙是不允许异教徒进入的。
                <w:br/>
                （2）在寺庙内请勿用手指去指神像，勿触摸任何供品及前往神龛的信徒，请按顺时针方向参观寺庙。
                <w:br/>
                （3）在尼泊尔，火是非常神圣的，所以不要将垃圾丢进火中。
                <w:br/>
                （4）和很多东南亚国家一样，在尼泊尔，“头”被认为是非常高贵而神圣的，所以不要去摸小孩的头。
                <w:br/>
                （5）注意不要用自己使用过的刀、叉、勺子或用手去接触别人的食品或餐具。
                <w:br/>
                （6）不要用脚去碰尼泊尔人的物品，这被认为是一种不严肃的冒犯行为。
                <w:br/>
                （7）注意着装，尤其是女性旅行者不要穿着暴露。
                <w:br/>
                （8）男女之间的公开亲昵行为是不被喜欢的。
                <w:br/>
                （9）用双手接或递东西，尽量不用左手吃东西和抚摸小孩。
                <w:br/>
                （10）不要在印度教教区吃牛肉。
                <w:br/>
                （11）尤其记住：许多情形下，尼泊尔人摇头是表示同意。
                <w:br/>
                （12）在尼泊尔打招呼时，和男性可以握手，但和妇女只许双手合十，道上一声“Namaste”。
                <w:br/>
                （13）官方语言为尼泊尔语，但在旅游区一般都可以用英语交流。
                <w:br/>
                3、交通：
                <w:br/>
                （1）尼泊尔交通比较落后，多为山路，全国没有一条高速公路。国内机场有50多个，规模都很小。
                <w:br/>
                （2）由于多为山路，行车时间较长，请容易晕车的团友提前备好风油精、晕车药等。
                <w:br/>
                4、时差、货币与电压：
                <w:br/>
                （1）尼泊尔当地时间比北京时间晚2小时15分。
                <w:br/>
                （2）尼泊尔货币叫卢比（Nepalese Rupee，简写Rs），人民币与卢比的比价约为1：18，您也可以使用美金兑换卢比，美金与卢比的汇率约为1：130（以当日银行牌价为准）。
                <w:br/>
                （3）尼泊尔电压为220V AC，50Hz，插座为英标和美标（有时称大南非标），插孔是圆孔，国内的一些电器插头不能用。建议带个欧式的万能转换插头。加德满都的宾馆也有租用。
                <w:br/>
                5、通讯：
                <w:br/>
                （1）尼泊尔国家代码为00977，加德满都区号为01，博卡拉区号为61。从尼泊尔拨打国内电话：0086+对方手机号，或0086+区号+对方座机号。
                <w:br/>
                （2）当地有些地方手机信号较差，中国移动、中国电信和中国联通开通国际漫游的手机可以在尼泊尔使用。酒店一般都有WIFI, 但信号可能不稳定。
                <w:br/>
                6、医药保健：
                <w:br/>
                （1）尼泊尔海关对旅客入境的检疫都很松散，但为了自身安全，最好还是接受齐全的痢疾、伤寒、霍乱和破伤风等预防注射。天气炎热的季节要带防蚊剂，雨季时更要慎防血蛭。
                <w:br/>
                （2）请自备好一些常用药品。
                <w:br/>
                7、小费：
                <w:br/>
                小费在尼泊尔很是流行，外国旅客给旅馆和餐厅小费已成风气，大部分旅社、酒店和餐厅都收取10%的服务费，旅馆侍者或门房的一般小费约20至50卢比，出租车司机并不一定要给，但是如果服务特别周到的，多给一些也无妨。在尼泊尔旅游时不妨给予给过您服务的善良的尼泊尔人物质上的奖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电子签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护照首页拍照/扫描件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云南省旅行社组合保险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2025-06-08T16:34:33+08:00</dcterms:created>
  <dcterms:modified xsi:type="dcterms:W3CDTF">2025-06-08T16:34:33+08:00</dcterms:modified>
</cp:coreProperties>
</file>

<file path=docProps/custom.xml><?xml version="1.0" encoding="utf-8"?>
<Properties xmlns="http://schemas.openxmlformats.org/officeDocument/2006/custom-properties" xmlns:vt="http://schemas.openxmlformats.org/officeDocument/2006/docPropsVTypes"/>
</file>